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2E" w:rsidRPr="00BD1C2E" w:rsidRDefault="00BD1C2E" w:rsidP="00D9462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D1C2E">
        <w:rPr>
          <w:rFonts w:ascii="Times New Roman" w:eastAsia="Calibri" w:hAnsi="Times New Roman"/>
          <w:sz w:val="32"/>
          <w:szCs w:val="32"/>
        </w:rPr>
        <w:t>Multi Story Building Design by ETABS</w:t>
      </w:r>
    </w:p>
    <w:p w:rsidR="00D9462E" w:rsidRPr="00D9462E" w:rsidRDefault="00BD1C2E" w:rsidP="00D9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62E">
        <w:rPr>
          <w:rFonts w:ascii="Times New Roman" w:hAnsi="Times New Roman" w:cs="Times New Roman"/>
          <w:bCs/>
          <w:sz w:val="28"/>
          <w:szCs w:val="28"/>
        </w:rPr>
        <w:t>ABSTRACT</w:t>
      </w:r>
    </w:p>
    <w:p w:rsidR="00D9462E" w:rsidRPr="00D9462E" w:rsidRDefault="00D9462E" w:rsidP="00D94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2E">
        <w:rPr>
          <w:b/>
          <w:bCs/>
          <w:i/>
          <w:iCs/>
        </w:rPr>
        <w:t> 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Most buildings are of straight forward geometry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with horizontal beams and vertical columns. Although any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building configuration is possible with ETABS version 2009, in most cases, a simple grid system defined by horizontal floors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and vertical column lines can establish building geometry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with minimum effort. Many of the floor level in buildings are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similar. This commonality can be used to dramatically reduce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modeling and design time.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The present work deals with the analysis and design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of a multi storied residential building of (G+2) by using most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economical beam to column method. The dead load &amp;live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loads are applied and the design for beams, columns, footing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is obtained from ETABS with its new features surpassed its predecessors with its data sharing.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Our main aim is to complete a multi-storey building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and to ensure that the structure is safe and economical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against gravity loading conditions and to fulfill the function for which the structures have been built for. For the design of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the structure, the dead load and live load are considered. 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analysis and design of the structure done by using software package ETABS. In this project multi-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storied construction,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we have adopted limit state method of analysis. The design is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in confirmation with IS 456-2000.The results of analysis are used to verify the fitness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iCs/>
          <w:sz w:val="24"/>
          <w:szCs w:val="24"/>
        </w:rPr>
        <w:t>structure for use. Computer software’s are also being used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the calculation of forces, bending moment, stress, strain &amp;deformation or deflection for a complex structural system.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 xml:space="preserve">The principle objective of this project is </w:t>
      </w:r>
      <w:r>
        <w:rPr>
          <w:rFonts w:ascii="Times New Roman" w:hAnsi="Times New Roman" w:cs="Times New Roman"/>
          <w:bCs/>
          <w:iCs/>
          <w:sz w:val="24"/>
          <w:szCs w:val="24"/>
        </w:rPr>
        <w:t>to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 xml:space="preserve"> design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and analysis of multi-storied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building (G+2) by ETABS v 9.7.4</w:t>
      </w:r>
      <w:r w:rsidRPr="00D9462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9462E" w:rsidRDefault="00D9462E" w:rsidP="00D9462E">
      <w:pPr>
        <w:rPr>
          <w:rFonts w:ascii="Times New Roman" w:hAnsi="Times New Roman" w:cs="Times New Roman"/>
          <w:bCs/>
          <w:sz w:val="24"/>
          <w:szCs w:val="24"/>
        </w:rPr>
      </w:pPr>
      <w:r w:rsidRPr="00D9462E">
        <w:rPr>
          <w:rFonts w:ascii="Times New Roman" w:hAnsi="Times New Roman" w:cs="Times New Roman"/>
          <w:bCs/>
          <w:iCs/>
          <w:sz w:val="24"/>
          <w:szCs w:val="24"/>
        </w:rPr>
        <w:t xml:space="preserve">Key </w:t>
      </w:r>
      <w:proofErr w:type="gramStart"/>
      <w:r w:rsidRPr="00D9462E">
        <w:rPr>
          <w:rFonts w:ascii="Times New Roman" w:hAnsi="Times New Roman" w:cs="Times New Roman"/>
          <w:bCs/>
          <w:iCs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sz w:val="24"/>
          <w:szCs w:val="24"/>
        </w:rPr>
        <w:t>:Gravity</w:t>
      </w:r>
      <w:proofErr w:type="gramEnd"/>
      <w:r w:rsidRPr="00D9462E">
        <w:rPr>
          <w:rFonts w:ascii="Times New Roman" w:hAnsi="Times New Roman" w:cs="Times New Roman"/>
          <w:bCs/>
          <w:sz w:val="24"/>
          <w:szCs w:val="24"/>
        </w:rPr>
        <w:t xml:space="preserve"> load, Hostel, building.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62E">
        <w:rPr>
          <w:rFonts w:ascii="Times New Roman" w:hAnsi="Times New Roman" w:cs="Times New Roman"/>
          <w:bCs/>
          <w:sz w:val="24"/>
          <w:szCs w:val="24"/>
        </w:rPr>
        <w:t>ETABS, Design</w:t>
      </w:r>
      <w:r>
        <w:rPr>
          <w:rFonts w:ascii="Times New Roman" w:hAnsi="Times New Roman" w:cs="Times New Roman"/>
          <w:bCs/>
          <w:sz w:val="24"/>
          <w:szCs w:val="24"/>
        </w:rPr>
        <w:t xml:space="preserve"> etc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,.</w:t>
      </w:r>
      <w:proofErr w:type="gramEnd"/>
    </w:p>
    <w:p w:rsidR="00D9462E" w:rsidRPr="00D9462E" w:rsidRDefault="00D9462E" w:rsidP="00D9462E">
      <w:pPr>
        <w:rPr>
          <w:rFonts w:ascii="Times New Roman" w:hAnsi="Times New Roman" w:cs="Times New Roman"/>
          <w:sz w:val="24"/>
          <w:szCs w:val="24"/>
        </w:rPr>
      </w:pPr>
    </w:p>
    <w:p w:rsidR="003D63E1" w:rsidRPr="00D9462E" w:rsidRDefault="003D63E1">
      <w:pPr>
        <w:rPr>
          <w:rFonts w:ascii="Times New Roman" w:hAnsi="Times New Roman" w:cs="Times New Roman"/>
          <w:sz w:val="24"/>
          <w:szCs w:val="24"/>
        </w:rPr>
      </w:pPr>
    </w:p>
    <w:sectPr w:rsidR="003D63E1" w:rsidRPr="00D9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9462E"/>
    <w:rsid w:val="003D63E1"/>
    <w:rsid w:val="00BD1C2E"/>
    <w:rsid w:val="00D9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3</cp:revision>
  <dcterms:created xsi:type="dcterms:W3CDTF">2017-12-29T11:03:00Z</dcterms:created>
  <dcterms:modified xsi:type="dcterms:W3CDTF">2017-12-29T11:07:00Z</dcterms:modified>
</cp:coreProperties>
</file>